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6E31A6">
        <w:rPr>
          <w:b/>
        </w:rPr>
        <w:t xml:space="preserve">ty for </w:t>
      </w:r>
      <w:r w:rsidR="006E31A6" w:rsidRPr="006E31A6">
        <w:rPr>
          <w:b/>
        </w:rPr>
        <w:t>Heritable Disorders of Connective Tissue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6E31A6">
        <w:t xml:space="preserve">  </w:t>
      </w:r>
      <w:r w:rsidR="006E31A6" w:rsidRPr="005E36EB">
        <w:t>Heritable Disorders of Connective Tissue Panel</w:t>
      </w:r>
    </w:p>
    <w:p w:rsidR="00F9401A" w:rsidRPr="006E31A6" w:rsidRDefault="002D0B92" w:rsidP="00AB2F4A">
      <w:pPr>
        <w:pStyle w:val="NoSpacing"/>
      </w:pPr>
      <w:r w:rsidRPr="0064562A">
        <w:rPr>
          <w:b/>
        </w:rPr>
        <w:t>CPT Codes</w:t>
      </w:r>
      <w:r w:rsidR="00FB3BE6" w:rsidRPr="0064562A">
        <w:rPr>
          <w:b/>
        </w:rPr>
        <w:t>:</w:t>
      </w:r>
      <w:r w:rsidR="0064562A" w:rsidRPr="0064562A">
        <w:rPr>
          <w:b/>
        </w:rPr>
        <w:t xml:space="preserve">  </w:t>
      </w:r>
      <w:r w:rsidR="006E31A6" w:rsidRPr="006E31A6">
        <w:t>81410x1, 81411x1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6E31A6">
        <w:t xml:space="preserve">quest full coverage for the </w:t>
      </w:r>
      <w:r w:rsidR="006E31A6" w:rsidRPr="005E36EB">
        <w:t>Heritable Disorders of Connective Tissue Panel</w:t>
      </w:r>
      <w:r w:rsidR="004978D4">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6E31A6" w:rsidRPr="00C54F1B" w:rsidRDefault="006E31A6" w:rsidP="006E31A6">
      <w:pPr>
        <w:spacing w:after="240"/>
      </w:pPr>
      <w:r w:rsidRPr="00C54F1B">
        <w:t>The Heritable Disorders of Connective Tissue Panel includes germline analysis of genes that involve conditions including life-threatening cardiovascular and other complications such as loss of vision or severe and potentially lethal pulmonary or gastrointestinal effects. Panel testing includes both sequencing and deletion/duplication analysis of multiple genes simultaneously</w:t>
      </w:r>
      <w:r>
        <w:t>.</w:t>
      </w:r>
    </w:p>
    <w:p w:rsidR="006E31A6" w:rsidRPr="00C54F1B" w:rsidRDefault="006E31A6" w:rsidP="006E31A6">
      <w:pPr>
        <w:spacing w:after="240"/>
      </w:pPr>
      <w:r w:rsidRPr="00C54F1B">
        <w:t>The heritable disorders of connective tissue (HDCT) are a group of clinically and genetically heterogeneous conditions that variably involve the cardiovascular, musculoskeletal, cutaneous, ocular, pulmonary, gastrointestinal and/or neurologic systems.</w:t>
      </w:r>
      <w:r w:rsidRPr="00C54F1B">
        <w:rPr>
          <w:vertAlign w:val="superscript"/>
        </w:rPr>
        <w:t>1</w:t>
      </w:r>
      <w:r w:rsidRPr="00C54F1B">
        <w:t xml:space="preserve"> Overlapping features and variable expressivity </w:t>
      </w:r>
      <w:r w:rsidRPr="00C54F1B">
        <w:lastRenderedPageBreak/>
        <w:t>pose a challenge to clinical diagnosis such that genetic testing is frequently critical to en</w:t>
      </w:r>
      <w:r>
        <w:t xml:space="preserve">sure better, </w:t>
      </w:r>
      <w:r w:rsidRPr="00C54F1B">
        <w:t>more cost-effective care</w:t>
      </w:r>
      <w:r>
        <w:t xml:space="preserve"> and to reduce morbidity and mortality</w:t>
      </w:r>
      <w:r w:rsidRPr="00C54F1B">
        <w:t>.</w:t>
      </w:r>
      <w:r w:rsidR="00D943FB">
        <w:rPr>
          <w:vertAlign w:val="superscript"/>
        </w:rPr>
        <w:t>2-5</w:t>
      </w:r>
    </w:p>
    <w:p w:rsidR="006E31A6" w:rsidRPr="00C54F1B" w:rsidRDefault="006E31A6" w:rsidP="006E31A6">
      <w:pPr>
        <w:spacing w:after="240"/>
      </w:pPr>
      <w:r w:rsidRPr="00C54F1B">
        <w:t xml:space="preserve">Cardiovascular complications that occur in some HDCTs include </w:t>
      </w:r>
      <w:r>
        <w:t xml:space="preserve">an </w:t>
      </w:r>
      <w:r w:rsidRPr="00C54F1B">
        <w:t>aortic and arterial aneurysm, dissection or rupture, as well as arterial tortuosity and stenosis.</w:t>
      </w:r>
      <w:r w:rsidR="00D943FB">
        <w:rPr>
          <w:vertAlign w:val="superscript"/>
        </w:rPr>
        <w:t>6-11</w:t>
      </w:r>
      <w:r w:rsidRPr="00C54F1B">
        <w:t xml:space="preserve"> Musculoskeletal features in HDCTs include joint hypermobility with or without dislocations, scoliosis and/or kyphosis, pectus excavatum/</w:t>
      </w:r>
      <w:proofErr w:type="spellStart"/>
      <w:r w:rsidRPr="00C54F1B">
        <w:t>carinatum</w:t>
      </w:r>
      <w:proofErr w:type="spellEnd"/>
      <w:r w:rsidRPr="00C54F1B">
        <w:t xml:space="preserve"> and precocious osteoarthritis.</w:t>
      </w:r>
      <w:r w:rsidR="00D943FB">
        <w:rPr>
          <w:vertAlign w:val="superscript"/>
        </w:rPr>
        <w:t>10,11</w:t>
      </w:r>
      <w:r w:rsidRPr="00C54F1B">
        <w:t xml:space="preserve"> Ocular complications</w:t>
      </w:r>
      <w:r w:rsidR="00D943FB">
        <w:t xml:space="preserve"> including high myopia with or without retinal detachment, </w:t>
      </w:r>
      <w:proofErr w:type="spellStart"/>
      <w:r w:rsidR="00D943FB">
        <w:t>ectopia</w:t>
      </w:r>
      <w:proofErr w:type="spellEnd"/>
      <w:r w:rsidR="00D943FB">
        <w:t xml:space="preserve"> </w:t>
      </w:r>
      <w:proofErr w:type="spellStart"/>
      <w:r w:rsidR="00D943FB">
        <w:t>lentis</w:t>
      </w:r>
      <w:proofErr w:type="spellEnd"/>
      <w:r w:rsidR="00D943FB">
        <w:t>, keratoconus, and iris hypoplasia</w:t>
      </w:r>
      <w:r w:rsidRPr="00C54F1B">
        <w:t xml:space="preserve"> are associated with some HDCTs.</w:t>
      </w:r>
      <w:r w:rsidR="00D943FB">
        <w:rPr>
          <w:vertAlign w:val="superscript"/>
        </w:rPr>
        <w:t>12,13</w:t>
      </w:r>
      <w:r w:rsidR="00D943FB">
        <w:t xml:space="preserve"> </w:t>
      </w:r>
      <w:r w:rsidRPr="00C54F1B">
        <w:t xml:space="preserve">Complications of HDCTs may occur in other systems, such as organ rupture in </w:t>
      </w:r>
      <w:proofErr w:type="spellStart"/>
      <w:r w:rsidRPr="00C54F1B">
        <w:t>Marfan</w:t>
      </w:r>
      <w:proofErr w:type="spellEnd"/>
      <w:r w:rsidRPr="00C54F1B">
        <w:t xml:space="preserve"> syndrome and vascular EDS, pulmonary blebs and pneumothorax in </w:t>
      </w:r>
      <w:proofErr w:type="spellStart"/>
      <w:r w:rsidRPr="00C54F1B">
        <w:t>Marfan</w:t>
      </w:r>
      <w:proofErr w:type="spellEnd"/>
      <w:r w:rsidRPr="00C54F1B">
        <w:t xml:space="preserve"> syndrome, </w:t>
      </w:r>
      <w:proofErr w:type="spellStart"/>
      <w:r w:rsidRPr="00C54F1B">
        <w:t>Loeys</w:t>
      </w:r>
      <w:proofErr w:type="spellEnd"/>
      <w:r w:rsidRPr="00C54F1B">
        <w:t xml:space="preserve">-Dietz syndrome and vascular EDS, and other neurological complications such as </w:t>
      </w:r>
      <w:proofErr w:type="spellStart"/>
      <w:r w:rsidRPr="00C54F1B">
        <w:t>hypotonia</w:t>
      </w:r>
      <w:proofErr w:type="spellEnd"/>
      <w:r w:rsidRPr="00C54F1B">
        <w:t>, myopathy, periventricular heterotopia wit</w:t>
      </w:r>
      <w:r w:rsidR="00D943FB">
        <w:t>h or without seizures</w:t>
      </w:r>
      <w:r w:rsidRPr="00C54F1B">
        <w:t>, developmental delays or intel</w:t>
      </w:r>
      <w:r w:rsidR="00D943FB">
        <w:t>lectual disability,</w:t>
      </w:r>
      <w:r w:rsidRPr="00C54F1B">
        <w:t xml:space="preserve"> or psyc</w:t>
      </w:r>
      <w:r w:rsidR="00D943FB">
        <w:t>hiatric illness</w:t>
      </w:r>
      <w:r w:rsidRPr="00C54F1B">
        <w:t>.</w:t>
      </w:r>
      <w:r w:rsidR="00D943FB">
        <w:rPr>
          <w:vertAlign w:val="superscript"/>
        </w:rPr>
        <w:t>11,14-16</w:t>
      </w:r>
    </w:p>
    <w:p w:rsidR="00DB3B6E" w:rsidRDefault="006E31A6" w:rsidP="006E31A6">
      <w:pPr>
        <w:spacing w:after="240"/>
      </w:pPr>
      <w:r w:rsidRPr="00C54F1B">
        <w:t>Overlapping features and variable expressivity pose a challenge to clinical diagnosis.</w:t>
      </w:r>
      <w:r w:rsidRPr="00C54F1B">
        <w:rPr>
          <w:vertAlign w:val="superscript"/>
        </w:rPr>
        <w:t>2,3,4</w:t>
      </w:r>
      <w:r w:rsidRPr="00C54F1B">
        <w:t xml:space="preserve"> When syndromic features are absent, subtle, or non-specific (which is common), molecular diagnosis with genetic testing aids in diagnosis, management and establishing recurrence risk for family members.</w:t>
      </w:r>
      <w:r w:rsidR="00D943FB">
        <w:rPr>
          <w:vertAlign w:val="superscript"/>
        </w:rPr>
        <w:t>6,9,10,11,14-16</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CA70D5" w:rsidRPr="00C54F1B" w:rsidRDefault="00CA70D5" w:rsidP="00CA70D5">
      <w:pPr>
        <w:spacing w:after="240"/>
      </w:pPr>
      <w:r w:rsidRPr="00C54F1B">
        <w:t>Medical management options for early detection or risk reduction are available for most genes on the Heritable Disorders of Connective Tissue Panel</w:t>
      </w:r>
      <w:r>
        <w:t xml:space="preserve">. </w:t>
      </w:r>
      <w:r w:rsidRPr="00C54F1B">
        <w:t xml:space="preserve">These options are based on </w:t>
      </w:r>
      <w:r>
        <w:t>clinical guidelines and peer-</w:t>
      </w:r>
      <w:r w:rsidRPr="00C54F1B">
        <w:t xml:space="preserve">reviewed literature, such as the 2010 American Heart Association Guidelines for the Diagnosis and Management of Patients with Thoracic Aortic Disease, which states that individuals with a pathogenic variant in a gene associated with </w:t>
      </w:r>
      <w:r>
        <w:t xml:space="preserve">an </w:t>
      </w:r>
      <w:r w:rsidRPr="00C54F1B">
        <w:t>aortic aneurysm and/or dissection should undergo aortic imaging</w:t>
      </w:r>
      <w:r>
        <w:t>.</w:t>
      </w:r>
      <w:r w:rsidR="00D943FB">
        <w:rPr>
          <w:vertAlign w:val="superscript"/>
        </w:rPr>
        <w:t>17</w:t>
      </w:r>
    </w:p>
    <w:p w:rsidR="00D943FB" w:rsidRPr="00D943FB" w:rsidRDefault="00D943FB" w:rsidP="00D943FB">
      <w:pPr>
        <w:pStyle w:val="NoSpacing"/>
        <w:spacing w:after="240" w:line="259" w:lineRule="auto"/>
      </w:pPr>
      <w:r w:rsidRPr="00D943FB">
        <w:t>In addition, accumulating data indicates that the genetic cause of TAAD, and in some cases the specific variant identified, can indicate the risk of a patient developing a thoracic aortic aneurysm and dissection, indications for surgical repair, and the risk for additional vascular disease and guidance for management.</w:t>
      </w:r>
      <w:r w:rsidRPr="00D943FB">
        <w:rPr>
          <w:vertAlign w:val="superscript"/>
        </w:rPr>
        <w:t>1</w:t>
      </w:r>
      <w:r w:rsidRPr="00D943FB">
        <w:t xml:space="preserve"> Thus, it is essential that an accurate diagnosis is established in order to determine appropriate medical management for this patient.</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6E31A6" w:rsidP="00AB2F4A">
      <w:pPr>
        <w:pStyle w:val="NoSpacing"/>
      </w:pPr>
      <w:r>
        <w:t xml:space="preserve">The </w:t>
      </w:r>
      <w:r w:rsidRPr="005E36EB">
        <w:t>Heritable Disorders of Connective Tissue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lastRenderedPageBreak/>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CA70D5" w:rsidRDefault="00454799" w:rsidP="00454799">
      <w:r w:rsidRPr="00CA70D5">
        <w:t>References:</w:t>
      </w:r>
    </w:p>
    <w:p w:rsidR="00CA70D5" w:rsidRPr="005E36EB" w:rsidRDefault="00CA70D5" w:rsidP="00CA70D5">
      <w:pPr>
        <w:ind w:left="360"/>
      </w:pPr>
      <w:r w:rsidRPr="005E36EB">
        <w:t xml:space="preserve">1. Murphy-Ryan M et al. (2010) </w:t>
      </w:r>
      <w:proofErr w:type="gramStart"/>
      <w:r>
        <w:t>Hereditary</w:t>
      </w:r>
      <w:proofErr w:type="gramEnd"/>
      <w:r>
        <w:t xml:space="preserve"> disorders of connective tissue: a guide to the emerging differential diagnosis. </w:t>
      </w:r>
      <w:r w:rsidRPr="005E36EB">
        <w:t xml:space="preserve">Genet Med 12(6):344-54 (PMID: 20467323) </w:t>
      </w:r>
    </w:p>
    <w:p w:rsidR="00CA70D5" w:rsidRPr="005E36EB" w:rsidRDefault="00CA70D5" w:rsidP="00CA70D5">
      <w:pPr>
        <w:ind w:left="360"/>
      </w:pPr>
      <w:r w:rsidRPr="005E36EB">
        <w:t xml:space="preserve">2. </w:t>
      </w:r>
      <w:proofErr w:type="spellStart"/>
      <w:r w:rsidRPr="005E36EB">
        <w:t>Alazami</w:t>
      </w:r>
      <w:proofErr w:type="spellEnd"/>
      <w:r w:rsidRPr="005E36EB">
        <w:t xml:space="preserve"> AM et al. (2016)</w:t>
      </w:r>
      <w:r>
        <w:t xml:space="preserve"> Expanding the clinical and genetic heterogeneity of hereditary disorders of connective tissue.</w:t>
      </w:r>
      <w:r w:rsidRPr="005E36EB">
        <w:t xml:space="preserve"> Hum Genet 135(5):525-40 (PMID: 27023906) </w:t>
      </w:r>
    </w:p>
    <w:p w:rsidR="00CA70D5" w:rsidRPr="005E36EB" w:rsidRDefault="00CA70D5" w:rsidP="00CA70D5">
      <w:pPr>
        <w:ind w:left="360"/>
      </w:pPr>
      <w:r w:rsidRPr="005E36EB">
        <w:t xml:space="preserve">3. Bradley TJ et al. (2016) </w:t>
      </w:r>
      <w:proofErr w:type="gramStart"/>
      <w:r>
        <w:t>The</w:t>
      </w:r>
      <w:proofErr w:type="gramEnd"/>
      <w:r>
        <w:t xml:space="preserve"> Expanding Clinical Spectrum of </w:t>
      </w:r>
      <w:proofErr w:type="spellStart"/>
      <w:r>
        <w:t>Extracardiovascular</w:t>
      </w:r>
      <w:proofErr w:type="spellEnd"/>
      <w:r>
        <w:t xml:space="preserve"> and Cardiovascular Manifestations of Heritable Thoracic Aortic Aneurysm and Dissection. </w:t>
      </w:r>
      <w:r w:rsidRPr="005E36EB">
        <w:t xml:space="preserve">Can J </w:t>
      </w:r>
      <w:proofErr w:type="spellStart"/>
      <w:r w:rsidRPr="005E36EB">
        <w:t>Cardiol</w:t>
      </w:r>
      <w:proofErr w:type="spellEnd"/>
      <w:r w:rsidRPr="005E36EB">
        <w:t xml:space="preserve"> 32(1):86-99 (PMID: 26724513) </w:t>
      </w:r>
    </w:p>
    <w:p w:rsidR="00CA70D5" w:rsidRPr="005E36EB" w:rsidRDefault="00CA70D5" w:rsidP="00CA70D5">
      <w:pPr>
        <w:ind w:left="360"/>
      </w:pPr>
      <w:r w:rsidRPr="005E36EB">
        <w:t xml:space="preserve">4. </w:t>
      </w:r>
      <w:proofErr w:type="spellStart"/>
      <w:r w:rsidRPr="005E36EB">
        <w:t>Weerakkody</w:t>
      </w:r>
      <w:proofErr w:type="spellEnd"/>
      <w:r w:rsidRPr="005E36EB">
        <w:t xml:space="preserve"> et al. (2016) </w:t>
      </w:r>
      <w:r>
        <w:t>Targeted next-generation sequencing makes new molecular diagnoses and expands genotype-phenotype relationship in Ehlers-</w:t>
      </w:r>
      <w:proofErr w:type="spellStart"/>
      <w:r>
        <w:t>Danlos</w:t>
      </w:r>
      <w:proofErr w:type="spellEnd"/>
      <w:r>
        <w:t xml:space="preserve"> syndrome. </w:t>
      </w:r>
      <w:r w:rsidRPr="005E36EB">
        <w:t>Genet Med [</w:t>
      </w:r>
      <w:proofErr w:type="spellStart"/>
      <w:r w:rsidRPr="005E36EB">
        <w:t>Epub</w:t>
      </w:r>
      <w:proofErr w:type="spellEnd"/>
      <w:r w:rsidRPr="005E36EB">
        <w:t xml:space="preserve"> ahead of print] (PMID: 27011056) </w:t>
      </w:r>
    </w:p>
    <w:p w:rsidR="00CA70D5" w:rsidRPr="005E36EB" w:rsidRDefault="00CA70D5" w:rsidP="00CA70D5">
      <w:pPr>
        <w:ind w:left="360"/>
      </w:pPr>
      <w:r w:rsidRPr="005E36EB">
        <w:t xml:space="preserve">5. </w:t>
      </w:r>
      <w:proofErr w:type="spellStart"/>
      <w:r w:rsidRPr="005E36EB">
        <w:t>Ziganshin</w:t>
      </w:r>
      <w:proofErr w:type="spellEnd"/>
      <w:r w:rsidRPr="005E36EB">
        <w:t xml:space="preserve"> et al. (2015) </w:t>
      </w:r>
      <w:r>
        <w:t xml:space="preserve">Routine Genetic Testing for Thoracic Aortic Aneurysm and Dissection in a Clinical Setting. </w:t>
      </w:r>
      <w:r w:rsidRPr="005E36EB">
        <w:t xml:space="preserve">Ann </w:t>
      </w:r>
      <w:proofErr w:type="spellStart"/>
      <w:r w:rsidRPr="005E36EB">
        <w:t>Thorac</w:t>
      </w:r>
      <w:proofErr w:type="spellEnd"/>
      <w:r w:rsidRPr="005E36EB">
        <w:t xml:space="preserve"> </w:t>
      </w:r>
      <w:proofErr w:type="spellStart"/>
      <w:r w:rsidRPr="005E36EB">
        <w:t>Surg</w:t>
      </w:r>
      <w:proofErr w:type="spellEnd"/>
      <w:r w:rsidRPr="005E36EB">
        <w:t xml:space="preserve"> 100(5):1604-11 (PMID: 26188975) </w:t>
      </w:r>
    </w:p>
    <w:p w:rsidR="00CA70D5" w:rsidRPr="005E36EB" w:rsidRDefault="00CA70D5" w:rsidP="00CA70D5">
      <w:pPr>
        <w:ind w:left="360"/>
      </w:pPr>
      <w:r w:rsidRPr="005E36EB">
        <w:t xml:space="preserve">6. </w:t>
      </w:r>
      <w:proofErr w:type="spellStart"/>
      <w:r w:rsidRPr="005E36EB">
        <w:t>Milewicz</w:t>
      </w:r>
      <w:proofErr w:type="spellEnd"/>
      <w:r w:rsidRPr="005E36EB">
        <w:t xml:space="preserve"> DM, Regalado E. Thoracic Aortic Aneurysms and Aortic Dissections. 2003 Feb 13 [Updated 2012 Jan 12]. In: </w:t>
      </w:r>
      <w:proofErr w:type="spellStart"/>
      <w:r w:rsidRPr="005E36EB">
        <w:t>Pagon</w:t>
      </w:r>
      <w:proofErr w:type="spellEnd"/>
      <w:r w:rsidRPr="005E36EB">
        <w:t xml:space="preserve"> RA, Adam MP, </w:t>
      </w:r>
      <w:proofErr w:type="spellStart"/>
      <w:r w:rsidRPr="005E36EB">
        <w:t>Ardinger</w:t>
      </w:r>
      <w:proofErr w:type="spellEnd"/>
      <w:r w:rsidRPr="005E36EB">
        <w:t xml:space="preserve"> HH, et al., editors. </w:t>
      </w:r>
      <w:proofErr w:type="spellStart"/>
      <w:r w:rsidRPr="005E36EB">
        <w:t>GeneReviews</w:t>
      </w:r>
      <w:proofErr w:type="spellEnd"/>
      <w:r w:rsidRPr="005E36EB">
        <w:t xml:space="preserve">® [Internet]. Seattle (WA): University of Washington, Seattle; 1993-2015. </w:t>
      </w:r>
    </w:p>
    <w:p w:rsidR="00CA70D5" w:rsidRPr="005E36EB" w:rsidRDefault="00CA70D5" w:rsidP="00CA70D5">
      <w:pPr>
        <w:ind w:left="360"/>
      </w:pPr>
      <w:r w:rsidRPr="005E36EB">
        <w:t xml:space="preserve">7. </w:t>
      </w:r>
      <w:proofErr w:type="spellStart"/>
      <w:r w:rsidRPr="005E36EB">
        <w:t>Guo</w:t>
      </w:r>
      <w:proofErr w:type="spellEnd"/>
      <w:r w:rsidRPr="005E36EB">
        <w:t xml:space="preserve"> et al. (2015) </w:t>
      </w:r>
      <w:r>
        <w:t xml:space="preserve">MAT2A mutations predispose individuals to thoracic aortic aneurysms. </w:t>
      </w:r>
      <w:r w:rsidRPr="005E36EB">
        <w:t xml:space="preserve">Am J Hum Genet 96 (1):170-7 (PMID: 25557781) </w:t>
      </w:r>
    </w:p>
    <w:p w:rsidR="00CA70D5" w:rsidRPr="005E36EB" w:rsidRDefault="00CA70D5" w:rsidP="00CA70D5">
      <w:pPr>
        <w:ind w:left="360"/>
      </w:pPr>
      <w:r w:rsidRPr="005E36EB">
        <w:t xml:space="preserve">8. </w:t>
      </w:r>
      <w:proofErr w:type="spellStart"/>
      <w:r w:rsidRPr="005E36EB">
        <w:t>Barbier</w:t>
      </w:r>
      <w:proofErr w:type="spellEnd"/>
      <w:r w:rsidRPr="005E36EB">
        <w:t xml:space="preserve"> et al. (2014) </w:t>
      </w:r>
      <w:r>
        <w:t xml:space="preserve">MFAP5 loss-of-function mutations underscore the involvement of matrix alteration in the pathogenesis of familial thoracic aortic aneurysms and dissections. </w:t>
      </w:r>
      <w:r w:rsidRPr="005E36EB">
        <w:t xml:space="preserve">Am J Hum Genet 95(6):736-43 (PMID: 25434006) </w:t>
      </w:r>
    </w:p>
    <w:p w:rsidR="00CA70D5" w:rsidRPr="005E36EB" w:rsidRDefault="00CA70D5" w:rsidP="00CA70D5">
      <w:pPr>
        <w:ind w:left="360"/>
      </w:pPr>
      <w:r w:rsidRPr="005E36EB">
        <w:t xml:space="preserve">9. </w:t>
      </w:r>
      <w:proofErr w:type="spellStart"/>
      <w:r w:rsidRPr="005E36EB">
        <w:t>Callewaert</w:t>
      </w:r>
      <w:proofErr w:type="spellEnd"/>
      <w:r w:rsidRPr="005E36EB">
        <w:t xml:space="preserve"> B et al. Arterial Tortuosity Syndrome. 2014 Nov 13. In: </w:t>
      </w:r>
      <w:proofErr w:type="spellStart"/>
      <w:r w:rsidRPr="005E36EB">
        <w:t>Pagon</w:t>
      </w:r>
      <w:proofErr w:type="spellEnd"/>
      <w:r w:rsidRPr="005E36EB">
        <w:t xml:space="preserve"> RA, Adam MP, </w:t>
      </w:r>
      <w:proofErr w:type="spellStart"/>
      <w:r w:rsidRPr="005E36EB">
        <w:t>Ardinger</w:t>
      </w:r>
      <w:proofErr w:type="spellEnd"/>
      <w:r w:rsidRPr="005E36EB">
        <w:t xml:space="preserve"> HH, et al., editors. </w:t>
      </w:r>
      <w:proofErr w:type="spellStart"/>
      <w:r w:rsidRPr="005E36EB">
        <w:t>GeneReviews</w:t>
      </w:r>
      <w:proofErr w:type="spellEnd"/>
      <w:r w:rsidRPr="005E36EB">
        <w:t xml:space="preserve">® [Internet]. Seattle (WA): University of Washington, Seattle; 1993-2015. </w:t>
      </w:r>
    </w:p>
    <w:p w:rsidR="00CA70D5" w:rsidRPr="005E36EB" w:rsidRDefault="00CA70D5" w:rsidP="00CA70D5">
      <w:pPr>
        <w:ind w:left="360"/>
      </w:pPr>
      <w:r w:rsidRPr="005E36EB">
        <w:t xml:space="preserve">10. </w:t>
      </w:r>
      <w:proofErr w:type="spellStart"/>
      <w:r w:rsidRPr="005E36EB">
        <w:t>Loeys</w:t>
      </w:r>
      <w:proofErr w:type="spellEnd"/>
      <w:r w:rsidRPr="005E36EB">
        <w:t xml:space="preserve"> BL, Dietz HC. </w:t>
      </w:r>
      <w:proofErr w:type="spellStart"/>
      <w:r w:rsidRPr="005E36EB">
        <w:t>Loeys</w:t>
      </w:r>
      <w:proofErr w:type="spellEnd"/>
      <w:r w:rsidRPr="005E36EB">
        <w:t xml:space="preserve">-Dietz Syndrome. 2008 Feb 28 [updated 2013 Jul 11]. In: </w:t>
      </w:r>
      <w:proofErr w:type="spellStart"/>
      <w:r w:rsidRPr="005E36EB">
        <w:t>Pagon</w:t>
      </w:r>
      <w:proofErr w:type="spellEnd"/>
      <w:r w:rsidRPr="005E36EB">
        <w:t xml:space="preserve"> RA, Adam MP, </w:t>
      </w:r>
      <w:proofErr w:type="spellStart"/>
      <w:r w:rsidRPr="005E36EB">
        <w:t>Ardinger</w:t>
      </w:r>
      <w:proofErr w:type="spellEnd"/>
      <w:r w:rsidRPr="005E36EB">
        <w:t xml:space="preserve"> HH, et al., editors. </w:t>
      </w:r>
      <w:proofErr w:type="spellStart"/>
      <w:r w:rsidRPr="005E36EB">
        <w:t>GeneReviews</w:t>
      </w:r>
      <w:proofErr w:type="spellEnd"/>
      <w:r w:rsidRPr="005E36EB">
        <w:t xml:space="preserve">® [Internet]. Seattle (WA): University of Washington, Seattle; 1993-2015. </w:t>
      </w:r>
    </w:p>
    <w:p w:rsidR="00CA70D5" w:rsidRPr="005E36EB" w:rsidRDefault="00CA70D5" w:rsidP="00CA70D5">
      <w:pPr>
        <w:ind w:left="360"/>
      </w:pPr>
      <w:r w:rsidRPr="005E36EB">
        <w:t>11. Pepin MG et al. Vascular Ehlers-</w:t>
      </w:r>
      <w:proofErr w:type="spellStart"/>
      <w:r w:rsidRPr="005E36EB">
        <w:t>Danlos</w:t>
      </w:r>
      <w:proofErr w:type="spellEnd"/>
      <w:r w:rsidRPr="005E36EB">
        <w:t xml:space="preserve"> Syndrome. 1999 Sep 2 [updated 2015 Nov 19] In: </w:t>
      </w:r>
      <w:proofErr w:type="spellStart"/>
      <w:r w:rsidRPr="005E36EB">
        <w:t>Pagon</w:t>
      </w:r>
      <w:proofErr w:type="spellEnd"/>
      <w:r w:rsidRPr="005E36EB">
        <w:t xml:space="preserve"> RA, Adam MP, </w:t>
      </w:r>
      <w:proofErr w:type="spellStart"/>
      <w:r w:rsidRPr="005E36EB">
        <w:t>Ardinger</w:t>
      </w:r>
      <w:proofErr w:type="spellEnd"/>
      <w:r w:rsidRPr="005E36EB">
        <w:t xml:space="preserve"> HH, et al., editors. </w:t>
      </w:r>
      <w:proofErr w:type="spellStart"/>
      <w:r w:rsidRPr="005E36EB">
        <w:t>GeneReviews</w:t>
      </w:r>
      <w:proofErr w:type="spellEnd"/>
      <w:r w:rsidRPr="005E36EB">
        <w:t xml:space="preserve">® [Internet]. Seattle (WA): University of Washington, Seattle; 1993-2015. </w:t>
      </w:r>
    </w:p>
    <w:p w:rsidR="00CA70D5" w:rsidRPr="005E36EB" w:rsidRDefault="00CA70D5" w:rsidP="00CA70D5">
      <w:pPr>
        <w:ind w:left="360"/>
      </w:pPr>
      <w:r w:rsidRPr="005E36EB">
        <w:t xml:space="preserve">12. </w:t>
      </w:r>
      <w:proofErr w:type="spellStart"/>
      <w:r w:rsidRPr="005E36EB">
        <w:t>Sadiq</w:t>
      </w:r>
      <w:proofErr w:type="spellEnd"/>
      <w:r w:rsidRPr="005E36EB">
        <w:t xml:space="preserve"> MA, </w:t>
      </w:r>
      <w:proofErr w:type="spellStart"/>
      <w:r w:rsidRPr="005E36EB">
        <w:t>Vanderveen</w:t>
      </w:r>
      <w:proofErr w:type="spellEnd"/>
      <w:r w:rsidRPr="005E36EB">
        <w:t xml:space="preserve"> D. (2013) </w:t>
      </w:r>
      <w:r>
        <w:t xml:space="preserve">Genetics of </w:t>
      </w:r>
      <w:proofErr w:type="spellStart"/>
      <w:r>
        <w:t>ectopia</w:t>
      </w:r>
      <w:proofErr w:type="spellEnd"/>
      <w:r>
        <w:t xml:space="preserve"> </w:t>
      </w:r>
      <w:proofErr w:type="spellStart"/>
      <w:r>
        <w:t>lentis</w:t>
      </w:r>
      <w:proofErr w:type="spellEnd"/>
      <w:r>
        <w:t xml:space="preserve">. </w:t>
      </w:r>
      <w:proofErr w:type="spellStart"/>
      <w:r w:rsidRPr="005E36EB">
        <w:t>Semin</w:t>
      </w:r>
      <w:proofErr w:type="spellEnd"/>
      <w:r w:rsidRPr="005E36EB">
        <w:t xml:space="preserve"> </w:t>
      </w:r>
      <w:proofErr w:type="spellStart"/>
      <w:r w:rsidRPr="005E36EB">
        <w:t>Ophthalmol</w:t>
      </w:r>
      <w:proofErr w:type="spellEnd"/>
      <w:r w:rsidRPr="005E36EB">
        <w:t xml:space="preserve"> 28(5-6):313-20 (PMID: 24138040)</w:t>
      </w:r>
    </w:p>
    <w:p w:rsidR="00CA70D5" w:rsidRPr="005E36EB" w:rsidRDefault="00D943FB" w:rsidP="00CA70D5">
      <w:pPr>
        <w:ind w:left="360"/>
      </w:pPr>
      <w:r>
        <w:lastRenderedPageBreak/>
        <w:t>13</w:t>
      </w:r>
      <w:r w:rsidR="00CA70D5" w:rsidRPr="005E36EB">
        <w:t xml:space="preserve">. Al-Hussain H et al. (2004) </w:t>
      </w:r>
      <w:r w:rsidR="00CA70D5">
        <w:t xml:space="preserve">Brittle cornea syndrome and its delineation from the </w:t>
      </w:r>
      <w:proofErr w:type="spellStart"/>
      <w:r w:rsidR="00CA70D5">
        <w:t>kyphoscoliotic</w:t>
      </w:r>
      <w:proofErr w:type="spellEnd"/>
      <w:r w:rsidR="00CA70D5">
        <w:t xml:space="preserve"> type of Ehlers-</w:t>
      </w:r>
      <w:proofErr w:type="spellStart"/>
      <w:r w:rsidR="00CA70D5">
        <w:t>Danlos</w:t>
      </w:r>
      <w:proofErr w:type="spellEnd"/>
      <w:r w:rsidR="00CA70D5">
        <w:t xml:space="preserve"> syndrome (EDS VI): report on 23 patients and review of the literature. </w:t>
      </w:r>
      <w:r w:rsidR="00CA70D5" w:rsidRPr="005E36EB">
        <w:t xml:space="preserve">Am J Med Genet </w:t>
      </w:r>
      <w:proofErr w:type="gramStart"/>
      <w:r w:rsidR="00CA70D5" w:rsidRPr="005E36EB">
        <w:t>124A(</w:t>
      </w:r>
      <w:proofErr w:type="gramEnd"/>
      <w:r w:rsidR="00CA70D5" w:rsidRPr="005E36EB">
        <w:t>1):28-34 (PMID: 14679583)</w:t>
      </w:r>
    </w:p>
    <w:p w:rsidR="00CA70D5" w:rsidRPr="005E36EB" w:rsidRDefault="00D943FB" w:rsidP="00CA70D5">
      <w:pPr>
        <w:ind w:left="360"/>
      </w:pPr>
      <w:r>
        <w:t>14</w:t>
      </w:r>
      <w:r w:rsidR="00CA70D5" w:rsidRPr="005E36EB">
        <w:t xml:space="preserve">. Chen MH, Walsh CA. FLNA-Related Periventricular Nodular Heterotopia. 2002 Oct 8 [updated 2015 Sep 17]. In: </w:t>
      </w:r>
      <w:proofErr w:type="spellStart"/>
      <w:r w:rsidR="00CA70D5" w:rsidRPr="005E36EB">
        <w:t>Pagon</w:t>
      </w:r>
      <w:proofErr w:type="spellEnd"/>
      <w:r w:rsidR="00CA70D5" w:rsidRPr="005E36EB">
        <w:t xml:space="preserve"> RA, Adam MP, </w:t>
      </w:r>
      <w:proofErr w:type="spellStart"/>
      <w:r w:rsidR="00CA70D5" w:rsidRPr="005E36EB">
        <w:t>Ardinger</w:t>
      </w:r>
      <w:proofErr w:type="spellEnd"/>
      <w:r w:rsidR="00CA70D5" w:rsidRPr="005E36EB">
        <w:t xml:space="preserve"> HH, et al., editors. </w:t>
      </w:r>
      <w:proofErr w:type="spellStart"/>
      <w:r w:rsidR="00CA70D5" w:rsidRPr="005E36EB">
        <w:t>GeneReviews</w:t>
      </w:r>
      <w:proofErr w:type="spellEnd"/>
      <w:r w:rsidR="00CA70D5" w:rsidRPr="005E36EB">
        <w:t>® [Internet]. Seattle (WA): University of Washington, Seattle; 1993-2015.</w:t>
      </w:r>
    </w:p>
    <w:p w:rsidR="00CA70D5" w:rsidRPr="005E36EB" w:rsidRDefault="00D943FB" w:rsidP="00CA70D5">
      <w:pPr>
        <w:ind w:left="360"/>
      </w:pPr>
      <w:r>
        <w:t>15</w:t>
      </w:r>
      <w:r w:rsidR="00CA70D5" w:rsidRPr="005E36EB">
        <w:t xml:space="preserve">. </w:t>
      </w:r>
      <w:proofErr w:type="spellStart"/>
      <w:r w:rsidR="00CA70D5" w:rsidRPr="005E36EB">
        <w:t>Greally</w:t>
      </w:r>
      <w:proofErr w:type="spellEnd"/>
      <w:r w:rsidR="00CA70D5" w:rsidRPr="005E36EB">
        <w:t xml:space="preserve"> MT. </w:t>
      </w:r>
      <w:proofErr w:type="spellStart"/>
      <w:r w:rsidR="00CA70D5" w:rsidRPr="005E36EB">
        <w:t>Shprintzen</w:t>
      </w:r>
      <w:proofErr w:type="spellEnd"/>
      <w:r w:rsidR="00CA70D5" w:rsidRPr="005E36EB">
        <w:t xml:space="preserve">-Goldberg Syndrome. 2006 Jan 13 [updated 2013 Jun 13]. In: </w:t>
      </w:r>
      <w:proofErr w:type="spellStart"/>
      <w:r w:rsidR="00CA70D5" w:rsidRPr="005E36EB">
        <w:t>Pagon</w:t>
      </w:r>
      <w:proofErr w:type="spellEnd"/>
      <w:r w:rsidR="00CA70D5" w:rsidRPr="005E36EB">
        <w:t xml:space="preserve"> RA, Adam MP, </w:t>
      </w:r>
      <w:proofErr w:type="spellStart"/>
      <w:r w:rsidR="00CA70D5" w:rsidRPr="005E36EB">
        <w:t>Ardinger</w:t>
      </w:r>
      <w:proofErr w:type="spellEnd"/>
      <w:r w:rsidR="00CA70D5" w:rsidRPr="005E36EB">
        <w:t xml:space="preserve"> HH, et al., editors. </w:t>
      </w:r>
      <w:proofErr w:type="spellStart"/>
      <w:r w:rsidR="00CA70D5" w:rsidRPr="005E36EB">
        <w:t>GeneReviews</w:t>
      </w:r>
      <w:proofErr w:type="spellEnd"/>
      <w:r w:rsidR="00CA70D5" w:rsidRPr="005E36EB">
        <w:t>® [Internet]. Seattle (WA): University of Washington, Seattle; 1993-2015.</w:t>
      </w:r>
    </w:p>
    <w:p w:rsidR="00CA70D5" w:rsidRPr="005E36EB" w:rsidRDefault="00D943FB" w:rsidP="00CA70D5">
      <w:pPr>
        <w:ind w:left="360"/>
      </w:pPr>
      <w:r>
        <w:t>16</w:t>
      </w:r>
      <w:r w:rsidR="00CA70D5" w:rsidRPr="005E36EB">
        <w:t xml:space="preserve">. Picker JD, Levy HL. </w:t>
      </w:r>
      <w:proofErr w:type="spellStart"/>
      <w:r w:rsidR="00CA70D5" w:rsidRPr="005E36EB">
        <w:t>Homocystinuria</w:t>
      </w:r>
      <w:proofErr w:type="spellEnd"/>
      <w:r w:rsidR="00CA70D5" w:rsidRPr="005E36EB">
        <w:t xml:space="preserve"> Caused by Cystathionine Beta-Synthase Deficiency. 2004 Jan 15 [updated 2014 Nov 13]. In: </w:t>
      </w:r>
      <w:proofErr w:type="spellStart"/>
      <w:r w:rsidR="00CA70D5" w:rsidRPr="005E36EB">
        <w:t>Pagon</w:t>
      </w:r>
      <w:proofErr w:type="spellEnd"/>
      <w:r w:rsidR="00CA70D5" w:rsidRPr="005E36EB">
        <w:t xml:space="preserve"> RA, Adam MP, </w:t>
      </w:r>
      <w:proofErr w:type="spellStart"/>
      <w:r w:rsidR="00CA70D5" w:rsidRPr="005E36EB">
        <w:t>Ardinger</w:t>
      </w:r>
      <w:proofErr w:type="spellEnd"/>
      <w:r w:rsidR="00CA70D5" w:rsidRPr="005E36EB">
        <w:t xml:space="preserve"> HH, et al., editors. </w:t>
      </w:r>
      <w:proofErr w:type="spellStart"/>
      <w:r w:rsidR="00CA70D5" w:rsidRPr="005E36EB">
        <w:t>GeneReviews</w:t>
      </w:r>
      <w:proofErr w:type="spellEnd"/>
      <w:r w:rsidR="00CA70D5" w:rsidRPr="005E36EB">
        <w:t>® [Internet]. Seattle (WA): University of Washington, Seattle; 1993-2015.</w:t>
      </w:r>
    </w:p>
    <w:p w:rsidR="00CA70D5" w:rsidRPr="005E36EB" w:rsidRDefault="00D943FB" w:rsidP="00CA70D5">
      <w:pPr>
        <w:ind w:left="360"/>
      </w:pPr>
      <w:r>
        <w:t>17</w:t>
      </w:r>
      <w:r w:rsidR="00CA70D5" w:rsidRPr="005E36EB">
        <w:t xml:space="preserve">. </w:t>
      </w:r>
      <w:r w:rsidR="00CA70D5" w:rsidRPr="005E36EB">
        <w:tab/>
      </w:r>
      <w:proofErr w:type="spellStart"/>
      <w:r w:rsidR="00CA70D5" w:rsidRPr="005E36EB">
        <w:t>Hiratzka</w:t>
      </w:r>
      <w:proofErr w:type="spellEnd"/>
      <w:r w:rsidR="00CA70D5" w:rsidRPr="005E36EB">
        <w:t xml:space="preserve"> et al. (2010) </w:t>
      </w:r>
      <w:r w:rsidR="00CA70D5">
        <w:t xml:space="preserve">2010 ACCF/AHA/AATS/ACR/ASA/SCA/SCAI/SIR/STS/SVM Guidelines for the diagnosis and management of patients with thoracic aortic disease: Executive summary: A report of the American College of Cardiology Foundation/American Heart Association Task Force on Practice Guidelines, American Association for Thoracic Surgery, American College of Radiology, American Stroke Association, Society of Cardiovascular Anesthesiologists, Society for Cardiovascular Angiography and Interventions, Society of Interventional Radiology, Society of Thoracic Surgeons, and Society for Vascular Medicine. </w:t>
      </w:r>
      <w:proofErr w:type="spellStart"/>
      <w:r w:rsidR="00CA70D5" w:rsidRPr="005E36EB">
        <w:t>Anesth</w:t>
      </w:r>
      <w:proofErr w:type="spellEnd"/>
      <w:r w:rsidR="00CA70D5" w:rsidRPr="005E36EB">
        <w:t xml:space="preserve">. </w:t>
      </w:r>
      <w:proofErr w:type="spellStart"/>
      <w:r w:rsidR="00CA70D5" w:rsidRPr="005E36EB">
        <w:t>Analg</w:t>
      </w:r>
      <w:proofErr w:type="spellEnd"/>
      <w:r w:rsidR="00CA70D5" w:rsidRPr="005E36EB">
        <w:t>. 111 (2):279-315 (PMID: 20664093)</w:t>
      </w:r>
    </w:p>
    <w:p w:rsidR="00CA70D5" w:rsidRPr="005E36EB" w:rsidRDefault="00D943FB" w:rsidP="00CA70D5">
      <w:pPr>
        <w:ind w:left="360"/>
      </w:pPr>
      <w:r>
        <w:t>18</w:t>
      </w:r>
      <w:r w:rsidR="00CA70D5" w:rsidRPr="005E36EB">
        <w:t xml:space="preserve">. </w:t>
      </w:r>
      <w:proofErr w:type="spellStart"/>
      <w:r w:rsidR="00CA70D5" w:rsidRPr="005E36EB">
        <w:t>Milewicz</w:t>
      </w:r>
      <w:proofErr w:type="spellEnd"/>
      <w:r w:rsidR="00CA70D5" w:rsidRPr="005E36EB">
        <w:t xml:space="preserve"> DM, Regalado E. Heritable Thoracic Aortic Disease Overview. 2003 Feb 13 [Updated 2016 Dec 29]. In: </w:t>
      </w:r>
      <w:proofErr w:type="spellStart"/>
      <w:r w:rsidR="00CA70D5" w:rsidRPr="005E36EB">
        <w:t>Pagon</w:t>
      </w:r>
      <w:proofErr w:type="spellEnd"/>
      <w:r w:rsidR="00CA70D5" w:rsidRPr="005E36EB">
        <w:t xml:space="preserve"> RA, Adam MP, </w:t>
      </w:r>
      <w:proofErr w:type="spellStart"/>
      <w:r w:rsidR="00CA70D5" w:rsidRPr="005E36EB">
        <w:t>Ardinger</w:t>
      </w:r>
      <w:proofErr w:type="spellEnd"/>
      <w:r w:rsidR="00CA70D5" w:rsidRPr="005E36EB">
        <w:t xml:space="preserve"> HH, et al., editors. </w:t>
      </w:r>
      <w:proofErr w:type="spellStart"/>
      <w:r w:rsidR="00CA70D5" w:rsidRPr="005E36EB">
        <w:t>GeneReviews</w:t>
      </w:r>
      <w:proofErr w:type="spellEnd"/>
      <w:r w:rsidR="00CA70D5" w:rsidRPr="005E36EB">
        <w:t>® [Internet]. Seattle (WA): University of Washington, Seattle; 1993-2017. Available from: https://www.ncbi.nlm.nih.gov/books/NBK1120/</w:t>
      </w:r>
    </w:p>
    <w:p w:rsidR="00CA70D5" w:rsidRPr="005E36EB" w:rsidRDefault="00D943FB" w:rsidP="00CA70D5">
      <w:pPr>
        <w:ind w:left="360"/>
      </w:pPr>
      <w:r>
        <w:t>19.</w:t>
      </w:r>
      <w:r w:rsidR="00CA70D5" w:rsidRPr="005E36EB">
        <w:t xml:space="preserve"> Regalado et al. (2015) </w:t>
      </w:r>
      <w:r w:rsidR="00CA70D5">
        <w:t xml:space="preserve">Aortic Disease Presentation and Outcome Associated with ACTA2 Mutations. </w:t>
      </w:r>
      <w:r w:rsidR="00CA70D5" w:rsidRPr="005E36EB">
        <w:t xml:space="preserve">Circulation. Cardiovascular </w:t>
      </w:r>
      <w:proofErr w:type="gramStart"/>
      <w:r w:rsidR="00CA70D5" w:rsidRPr="005E36EB">
        <w:t>Genetics :</w:t>
      </w:r>
      <w:proofErr w:type="gramEnd"/>
      <w:r w:rsidR="00CA70D5" w:rsidRPr="005E36EB">
        <w:t xml:space="preserve"> (PMID: 25759435)</w:t>
      </w:r>
    </w:p>
    <w:p w:rsidR="00CA70D5" w:rsidRPr="005E36EB" w:rsidRDefault="00CA70D5" w:rsidP="00CA70D5">
      <w:pPr>
        <w:pStyle w:val="ListParagraph"/>
        <w:ind w:left="360"/>
      </w:pPr>
      <w:r w:rsidRPr="005E36EB">
        <w:t xml:space="preserve"> </w:t>
      </w:r>
    </w:p>
    <w:p w:rsidR="00CA70D5" w:rsidRPr="00454799" w:rsidRDefault="00CA70D5" w:rsidP="00454799">
      <w:pPr>
        <w:rPr>
          <w:sz w:val="18"/>
          <w:szCs w:val="18"/>
        </w:rPr>
      </w:pPr>
    </w:p>
    <w:sectPr w:rsidR="00CA70D5"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562A"/>
    <w:rsid w:val="00652804"/>
    <w:rsid w:val="00653661"/>
    <w:rsid w:val="006E31A6"/>
    <w:rsid w:val="0071491F"/>
    <w:rsid w:val="0073022E"/>
    <w:rsid w:val="0074159D"/>
    <w:rsid w:val="00776731"/>
    <w:rsid w:val="00855940"/>
    <w:rsid w:val="008569AB"/>
    <w:rsid w:val="008706C4"/>
    <w:rsid w:val="00887B41"/>
    <w:rsid w:val="008E7C39"/>
    <w:rsid w:val="00900219"/>
    <w:rsid w:val="00921AF4"/>
    <w:rsid w:val="00AB2F4A"/>
    <w:rsid w:val="00B27690"/>
    <w:rsid w:val="00B374A4"/>
    <w:rsid w:val="00B82599"/>
    <w:rsid w:val="00BD33A2"/>
    <w:rsid w:val="00BE244D"/>
    <w:rsid w:val="00C247D1"/>
    <w:rsid w:val="00CA70D5"/>
    <w:rsid w:val="00D17422"/>
    <w:rsid w:val="00D66DD8"/>
    <w:rsid w:val="00D943FB"/>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071078133">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 w:id="21380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2019-11-06T18:33:00Z</dcterms:created>
  <dcterms:modified xsi:type="dcterms:W3CDTF">2019-11-06T18:33:00Z</dcterms:modified>
</cp:coreProperties>
</file>